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268"/>
        <w:gridCol w:w="1419"/>
        <w:gridCol w:w="6068"/>
      </w:tblGrid>
      <w:tr>
        <w:trPr>
          <w:trHeight w:val="1090" w:hRule="exact"/>
        </w:trPr>
        <w:tc>
          <w:tcPr>
            <w:tcW w:w="704" w:type="dxa"/>
          </w:tcPr>
          <w:p>
            <w:pPr>
              <w:pStyle w:val="TableParagraph"/>
              <w:spacing w:line="280" w:lineRule="auto" w:before="26"/>
              <w:ind w:left="103" w:right="108"/>
              <w:rPr>
                <w:sz w:val="24"/>
              </w:rPr>
            </w:pPr>
            <w:r>
              <w:rPr>
                <w:spacing w:val="-6"/>
                <w:sz w:val="24"/>
              </w:rPr>
              <w:t>所属</w:t>
            </w:r>
            <w:r>
              <w:rPr>
                <w:spacing w:val="-5"/>
                <w:sz w:val="24"/>
              </w:rPr>
              <w:t>団体</w:t>
            </w: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氏名</w:t>
            </w:r>
          </w:p>
        </w:tc>
        <w:tc>
          <w:tcPr>
            <w:tcW w:w="9755" w:type="dxa"/>
            <w:gridSpan w:val="3"/>
          </w:tcPr>
          <w:p>
            <w:pPr>
              <w:pStyle w:val="TableParagraph"/>
              <w:spacing w:line="280" w:lineRule="auto" w:before="26"/>
              <w:ind w:right="7960"/>
              <w:rPr>
                <w:sz w:val="24"/>
              </w:rPr>
            </w:pPr>
            <w:r>
              <w:rPr>
                <w:spacing w:val="-2"/>
                <w:sz w:val="24"/>
              </w:rPr>
              <w:t>北の郷そば工房</w:t>
            </w:r>
            <w:r>
              <w:rPr>
                <w:spacing w:val="-2"/>
                <w:sz w:val="24"/>
              </w:rPr>
              <w:t>玉垣優子(考案)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渡辺和哉(提出)</w:t>
            </w:r>
          </w:p>
        </w:tc>
      </w:tr>
      <w:tr>
        <w:trPr>
          <w:trHeight w:val="729" w:hRule="exact"/>
        </w:trPr>
        <w:tc>
          <w:tcPr>
            <w:tcW w:w="704" w:type="dxa"/>
          </w:tcPr>
          <w:p>
            <w:pPr>
              <w:pStyle w:val="TableParagraph"/>
              <w:spacing w:before="2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料理</w:t>
            </w:r>
          </w:p>
          <w:p>
            <w:pPr>
              <w:pStyle w:val="TableParagraph"/>
              <w:spacing w:before="52"/>
              <w:ind w:left="103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3687" w:type="dxa"/>
            <w:gridSpan w:val="2"/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3"/>
                <w:sz w:val="24"/>
              </w:rPr>
              <w:t>ソバの実とそば湯の</w:t>
            </w:r>
          </w:p>
          <w:p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2"/>
                <w:sz w:val="24"/>
              </w:rPr>
              <w:t>ブランマンジェ</w:t>
            </w:r>
          </w:p>
        </w:tc>
        <w:tc>
          <w:tcPr>
            <w:tcW w:w="6068" w:type="dxa"/>
            <w:vMerge w:val="restart"/>
          </w:tcPr>
          <w:p>
            <w:pPr>
              <w:pStyle w:val="TableParagraph"/>
              <w:ind w:left="17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562706" cy="2076830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706" cy="207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69" w:hRule="exact"/>
        </w:trPr>
        <w:tc>
          <w:tcPr>
            <w:tcW w:w="704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材料名（8</w:t>
            </w:r>
            <w:r>
              <w:rPr>
                <w:spacing w:val="-4"/>
                <w:sz w:val="24"/>
              </w:rPr>
              <w:t> 個分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419" w:type="dxa"/>
          </w:tcPr>
          <w:p>
            <w:pPr>
              <w:pStyle w:val="TableParagraph"/>
              <w:spacing w:before="2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分量</w:t>
            </w:r>
          </w:p>
        </w:tc>
        <w:tc>
          <w:tcPr>
            <w:tcW w:w="6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0" w:hRule="exac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粉ゼラチン</w:t>
            </w:r>
          </w:p>
          <w:p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2"/>
                <w:sz w:val="24"/>
              </w:rPr>
              <w:t>そば湯①（冷凍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line="280" w:lineRule="auto" w:before="26"/>
              <w:ind w:left="103" w:right="668"/>
              <w:rPr>
                <w:sz w:val="24"/>
              </w:rPr>
            </w:pPr>
            <w:r>
              <w:rPr>
                <w:spacing w:val="-6"/>
                <w:sz w:val="24"/>
              </w:rPr>
              <w:t>４g </w:t>
            </w:r>
            <w:r>
              <w:rPr>
                <w:spacing w:val="-4"/>
                <w:sz w:val="24"/>
              </w:rPr>
              <w:t>40ml</w:t>
            </w:r>
          </w:p>
        </w:tc>
        <w:tc>
          <w:tcPr>
            <w:tcW w:w="6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9" w:hRule="exact"/>
        </w:trPr>
        <w:tc>
          <w:tcPr>
            <w:tcW w:w="70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料理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11"/>
              <w:rPr>
                <w:sz w:val="24"/>
              </w:rPr>
            </w:pPr>
            <w:r>
              <w:rPr>
                <w:spacing w:val="-5"/>
                <w:sz w:val="24"/>
              </w:rPr>
              <w:t>豆乳</w:t>
            </w:r>
          </w:p>
          <w:p>
            <w:pPr>
              <w:pStyle w:val="TableParagraph"/>
              <w:spacing w:line="280" w:lineRule="auto" w:before="52"/>
              <w:ind w:right="234"/>
              <w:rPr>
                <w:sz w:val="24"/>
              </w:rPr>
            </w:pPr>
            <w:r>
              <w:rPr>
                <w:spacing w:val="-2"/>
                <w:sz w:val="24"/>
              </w:rPr>
              <w:t>そば湯②（冷凍</w:t>
            </w:r>
            <w:r>
              <w:rPr>
                <w:spacing w:val="-2"/>
                <w:sz w:val="24"/>
              </w:rPr>
              <w:t>）</w:t>
            </w:r>
            <w:r>
              <w:rPr>
                <w:spacing w:val="-6"/>
                <w:sz w:val="24"/>
              </w:rPr>
              <w:t>砂糖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練りごま（白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41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auto" w:before="211"/>
              <w:ind w:left="103" w:right="4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150ml 100ml </w:t>
            </w:r>
            <w:r>
              <w:rPr>
                <w:spacing w:val="-4"/>
                <w:sz w:val="24"/>
              </w:rPr>
              <w:t>50g</w:t>
            </w:r>
          </w:p>
          <w:p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小さじ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1" w:hRule="exact"/>
        </w:trPr>
        <w:tc>
          <w:tcPr>
            <w:tcW w:w="7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</w:tcPr>
          <w:p>
            <w:pPr>
              <w:pStyle w:val="TableParagraph"/>
              <w:spacing w:before="26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作り方</w:t>
            </w:r>
          </w:p>
        </w:tc>
      </w:tr>
      <w:tr>
        <w:trPr>
          <w:trHeight w:val="860" w:hRule="exact"/>
        </w:trPr>
        <w:tc>
          <w:tcPr>
            <w:tcW w:w="70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生クリーム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100ml</w:t>
            </w:r>
          </w:p>
        </w:tc>
        <w:tc>
          <w:tcPr>
            <w:tcW w:w="6068" w:type="dxa"/>
            <w:tcBorders>
              <w:bottom w:val="nil"/>
            </w:tcBorders>
          </w:tcPr>
          <w:p>
            <w:pPr>
              <w:pStyle w:val="TableParagraph"/>
              <w:spacing w:line="280" w:lineRule="auto" w:before="29"/>
              <w:ind w:left="103" w:right="105"/>
              <w:rPr>
                <w:sz w:val="24"/>
              </w:rPr>
            </w:pPr>
            <w:r>
              <w:rPr>
                <w:spacing w:val="-2"/>
                <w:sz w:val="24"/>
              </w:rPr>
              <w:t>※ここではあらかじめ冷凍保存しておいたそば湯とソ</w:t>
            </w:r>
            <w:r>
              <w:rPr>
                <w:spacing w:val="-2"/>
                <w:sz w:val="24"/>
              </w:rPr>
              <w:t>バの実(丸抜き)を使う方法で説明します。</w:t>
            </w:r>
          </w:p>
        </w:tc>
      </w:tr>
      <w:tr>
        <w:trPr>
          <w:trHeight w:val="5631" w:hRule="exact"/>
        </w:trPr>
        <w:tc>
          <w:tcPr>
            <w:tcW w:w="70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2"/>
                <w:sz w:val="24"/>
              </w:rPr>
              <w:t>ソバの実（冷凍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spacing w:before="159"/>
              <w:ind w:left="103"/>
              <w:rPr>
                <w:sz w:val="24"/>
              </w:rPr>
            </w:pPr>
            <w:r>
              <w:rPr>
                <w:spacing w:val="-3"/>
                <w:sz w:val="24"/>
              </w:rPr>
              <w:t>大さじ３</w:t>
            </w:r>
          </w:p>
        </w:tc>
        <w:tc>
          <w:tcPr>
            <w:tcW w:w="606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① そば湯①②とソバの実は解凍する。</w:t>
            </w:r>
          </w:p>
          <w:p>
            <w:pPr>
              <w:pStyle w:val="TableParagraph"/>
              <w:spacing w:before="52"/>
              <w:ind w:left="604"/>
              <w:rPr>
                <w:sz w:val="24"/>
              </w:rPr>
            </w:pPr>
            <w:r>
              <w:rPr>
                <w:spacing w:val="-1"/>
                <w:sz w:val="24"/>
              </w:rPr>
              <w:t>ソバの実は分量から飾り用を少々とりおく。</w:t>
            </w:r>
          </w:p>
          <w:p>
            <w:pPr>
              <w:pStyle w:val="TableParagraph"/>
              <w:spacing w:before="53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② 常温のそば湯①にゼラチンを振り入れる。</w:t>
            </w:r>
          </w:p>
          <w:p>
            <w:pPr>
              <w:pStyle w:val="TableParagraph"/>
              <w:spacing w:line="280" w:lineRule="auto" w:before="52"/>
              <w:ind w:left="604" w:right="-15" w:hanging="360"/>
              <w:rPr>
                <w:sz w:val="24"/>
              </w:rPr>
            </w:pPr>
            <w:r>
              <w:rPr>
                <w:spacing w:val="-11"/>
                <w:sz w:val="24"/>
              </w:rPr>
              <w:t>③ 鍋に豆乳・そば湯②・砂糖・練りごま</w:t>
            </w:r>
            <w:r>
              <w:rPr>
                <w:spacing w:val="-8"/>
                <w:sz w:val="24"/>
              </w:rPr>
              <w:t>（白</w:t>
            </w:r>
            <w:r>
              <w:rPr>
                <w:spacing w:val="-60"/>
                <w:sz w:val="24"/>
              </w:rPr>
              <w:t>）</w:t>
            </w:r>
            <w:r>
              <w:rPr>
                <w:spacing w:val="-8"/>
                <w:sz w:val="24"/>
              </w:rPr>
              <w:t>を入れ、</w:t>
            </w:r>
            <w:r>
              <w:rPr>
                <w:spacing w:val="-2"/>
                <w:sz w:val="24"/>
              </w:rPr>
              <w:t>沸騰直前で火を止め、②のゼラチンを加えて溶か</w:t>
            </w:r>
            <w:r>
              <w:rPr>
                <w:spacing w:val="-6"/>
                <w:sz w:val="24"/>
              </w:rPr>
              <w:t>す。</w:t>
            </w:r>
          </w:p>
          <w:p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④ 水に当てて冷やす。</w:t>
            </w:r>
          </w:p>
          <w:p>
            <w:pPr>
              <w:pStyle w:val="TableParagraph"/>
              <w:spacing w:before="53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⑤ 生クリームを六分立てに泡立て、④と合わせる。</w:t>
            </w:r>
          </w:p>
          <w:p>
            <w:pPr>
              <w:pStyle w:val="TableParagraph"/>
              <w:spacing w:before="52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⑥ ⑤にトロミがついたらソバの実を加える。</w:t>
            </w:r>
          </w:p>
          <w:p>
            <w:pPr>
              <w:pStyle w:val="TableParagraph"/>
              <w:spacing w:before="53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⑦ 器に⑥を流し入れ、冷蔵庫で約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> 時間冷やす。</w:t>
            </w:r>
          </w:p>
          <w:p>
            <w:pPr>
              <w:pStyle w:val="TableParagraph"/>
              <w:spacing w:line="280" w:lineRule="auto" w:before="52"/>
              <w:ind w:left="604" w:right="101" w:hanging="360"/>
              <w:rPr>
                <w:sz w:val="24"/>
              </w:rPr>
            </w:pPr>
            <w:r>
              <w:rPr>
                <w:sz w:val="24"/>
              </w:rPr>
              <w:t>⑧ 食べる直前に、表面にトッピングとしてソバの実</w:t>
            </w:r>
            <w:r>
              <w:rPr>
                <w:spacing w:val="-4"/>
                <w:sz w:val="24"/>
              </w:rPr>
              <w:t>を飾る。</w:t>
            </w:r>
          </w:p>
        </w:tc>
      </w:tr>
      <w:tr>
        <w:trPr>
          <w:trHeight w:val="3610" w:hRule="exact"/>
        </w:trPr>
        <w:tc>
          <w:tcPr>
            <w:tcW w:w="704" w:type="dxa"/>
          </w:tcPr>
          <w:p>
            <w:pPr>
              <w:pStyle w:val="TableParagraph"/>
              <w:spacing w:before="2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備考</w:t>
            </w:r>
          </w:p>
        </w:tc>
        <w:tc>
          <w:tcPr>
            <w:tcW w:w="9755" w:type="dxa"/>
            <w:gridSpan w:val="3"/>
          </w:tcPr>
          <w:p>
            <w:pPr>
              <w:pStyle w:val="TableParagraph"/>
              <w:spacing w:line="280" w:lineRule="auto" w:before="26"/>
              <w:ind w:right="-29"/>
              <w:rPr>
                <w:sz w:val="24"/>
              </w:rPr>
            </w:pPr>
            <w:r>
              <w:rPr>
                <w:spacing w:val="-6"/>
                <w:sz w:val="24"/>
              </w:rPr>
              <w:t>▶ブランマンジェとは、フランス語で白い（ブラン）食べ物（マンジェ）という意味です。</w:t>
            </w:r>
            <w:r>
              <w:rPr>
                <w:spacing w:val="-2"/>
                <w:sz w:val="24"/>
              </w:rPr>
              <w:t>このフランス生まれの冷たいデザートを、そばの風味が味わえる、夏にぴったりの爽やか</w:t>
            </w:r>
            <w:r>
              <w:rPr>
                <w:spacing w:val="-2"/>
                <w:sz w:val="24"/>
              </w:rPr>
              <w:t>な冷菓にアレンジしてみました。</w:t>
            </w:r>
          </w:p>
          <w:p>
            <w:pPr>
              <w:pStyle w:val="TableParagraph"/>
              <w:spacing w:line="280" w:lineRule="auto" w:before="1"/>
              <w:ind w:right="1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▶ソバの実（茹で）とそば湯は、あらかじめ冷凍保存しておいたものを解凍して使うと便</w:t>
            </w:r>
            <w:r>
              <w:rPr>
                <w:spacing w:val="-2"/>
                <w:sz w:val="24"/>
              </w:rPr>
              <w:t>利ですが、直前にソバの実を茹でたり、そば粉を溶かして作ったそば湯を冷まして利用し</w:t>
            </w:r>
            <w:r>
              <w:rPr>
                <w:spacing w:val="-2"/>
                <w:sz w:val="24"/>
              </w:rPr>
              <w:t>ても構いません。</w:t>
            </w:r>
          </w:p>
          <w:p>
            <w:pPr>
              <w:pStyle w:val="TableParagraph"/>
              <w:spacing w:line="280" w:lineRule="auto" w:before="1"/>
              <w:ind w:right="103"/>
              <w:rPr>
                <w:sz w:val="24"/>
              </w:rPr>
            </w:pPr>
            <w:r>
              <w:rPr>
                <w:spacing w:val="-6"/>
                <w:sz w:val="24"/>
              </w:rPr>
              <w:t>▶そば湯の濃度をやや濃い目に調整すると、そばの風味がより感じられるデザートになり</w:t>
            </w:r>
            <w:r>
              <w:rPr>
                <w:spacing w:val="-4"/>
                <w:sz w:val="24"/>
              </w:rPr>
              <w:t>ます。</w:t>
            </w:r>
          </w:p>
        </w:tc>
      </w:tr>
    </w:tbl>
    <w:sectPr>
      <w:type w:val="continuous"/>
      <w:pgSz w:w="11910" w:h="16840"/>
      <w:pgMar w:top="8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HG丸ｺﾞｼｯｸM-PRO">
    <w:altName w:val="HG丸ｺﾞｼｯｸM-PRO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ind w:left="102"/>
    </w:pPr>
    <w:rPr>
      <w:rFonts w:ascii="HG丸ｺﾞｼｯｸM-PRO" w:hAnsi="HG丸ｺﾞｼｯｸM-PRO" w:eastAsia="HG丸ｺﾞｼｯｸM-PRO" w:cs="HG丸ｺﾞｼｯｸM-PRO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2025-07-01T05:02:42Z</dcterms:created>
  <dcterms:modified xsi:type="dcterms:W3CDTF">2025-07-01T05:02:42Z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2019</vt:lpwstr>
  </property>
</Properties>
</file>